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B780" w14:textId="515E7BCB" w:rsidR="00580508" w:rsidRPr="00580508" w:rsidRDefault="00580508" w:rsidP="00580508">
      <w:pPr>
        <w:spacing w:line="300" w:lineRule="atLeast"/>
        <w:jc w:val="center"/>
        <w:outlineLvl w:val="0"/>
        <w:rPr>
          <w:rFonts w:cs="Arial"/>
          <w:b/>
          <w:color w:val="222222"/>
          <w:sz w:val="24"/>
          <w:szCs w:val="24"/>
          <w:u w:val="single"/>
        </w:rPr>
      </w:pPr>
      <w:r w:rsidRPr="00580508">
        <w:rPr>
          <w:rFonts w:cs="Arial"/>
          <w:b/>
          <w:color w:val="222222"/>
          <w:sz w:val="24"/>
          <w:szCs w:val="24"/>
          <w:u w:val="single"/>
        </w:rPr>
        <w:t>Letter to Prospective CSPC Nominees</w:t>
      </w:r>
    </w:p>
    <w:p w14:paraId="0AB9D6E7" w14:textId="77777777" w:rsidR="00580508" w:rsidRDefault="00580508" w:rsidP="00580508">
      <w:pPr>
        <w:spacing w:after="0" w:line="240" w:lineRule="auto"/>
        <w:rPr>
          <w:rFonts w:cstheme="minorHAnsi"/>
          <w:color w:val="222222"/>
        </w:rPr>
      </w:pPr>
    </w:p>
    <w:p w14:paraId="060A904E" w14:textId="11EBA587" w:rsidR="00580508" w:rsidRPr="005437C2" w:rsidRDefault="00580508" w:rsidP="00580508">
      <w:pPr>
        <w:spacing w:after="0" w:line="240" w:lineRule="auto"/>
        <w:rPr>
          <w:rFonts w:cstheme="minorHAnsi"/>
          <w:color w:val="222222"/>
        </w:rPr>
      </w:pPr>
      <w:r w:rsidRPr="005437C2">
        <w:rPr>
          <w:rFonts w:cstheme="minorHAnsi"/>
          <w:color w:val="222222"/>
        </w:rPr>
        <w:t>Hello prospective B</w:t>
      </w:r>
      <w:r w:rsidR="00A70258">
        <w:rPr>
          <w:rFonts w:cstheme="minorHAnsi"/>
          <w:color w:val="222222"/>
        </w:rPr>
        <w:t>lessed Sacrament</w:t>
      </w:r>
      <w:r w:rsidRPr="005437C2">
        <w:rPr>
          <w:rFonts w:cstheme="minorHAnsi"/>
          <w:color w:val="222222"/>
        </w:rPr>
        <w:t xml:space="preserve"> </w:t>
      </w:r>
      <w:r w:rsidR="00A70258">
        <w:rPr>
          <w:rFonts w:cstheme="minorHAnsi"/>
          <w:color w:val="222222"/>
        </w:rPr>
        <w:t>n</w:t>
      </w:r>
      <w:r w:rsidRPr="005437C2">
        <w:rPr>
          <w:rFonts w:cstheme="minorHAnsi"/>
          <w:color w:val="222222"/>
        </w:rPr>
        <w:t>ominees for Parent Council,</w:t>
      </w:r>
    </w:p>
    <w:p w14:paraId="4F9BC9D2" w14:textId="77777777" w:rsidR="00580508" w:rsidRPr="005437C2" w:rsidRDefault="00580508" w:rsidP="00580508">
      <w:pPr>
        <w:spacing w:after="0" w:line="240" w:lineRule="auto"/>
        <w:rPr>
          <w:rFonts w:cstheme="minorHAnsi"/>
          <w:color w:val="222222"/>
        </w:rPr>
      </w:pPr>
    </w:p>
    <w:p w14:paraId="5E4EBBE7" w14:textId="6EEE861C" w:rsidR="00580508" w:rsidRPr="005437C2" w:rsidRDefault="00580508" w:rsidP="00580508">
      <w:pPr>
        <w:spacing w:after="0" w:line="240" w:lineRule="auto"/>
        <w:rPr>
          <w:rFonts w:cstheme="minorHAnsi"/>
          <w:color w:val="222222"/>
        </w:rPr>
      </w:pPr>
      <w:r w:rsidRPr="005437C2">
        <w:rPr>
          <w:rFonts w:cstheme="minorHAnsi"/>
          <w:color w:val="222222"/>
        </w:rPr>
        <w:t>Thank you for expressing an interest in joining the Blessed Sacrament Parent Council (CSPC). A high level of parent engagement and involvement is an important part of what makes our school community so great!</w:t>
      </w:r>
    </w:p>
    <w:p w14:paraId="4D588369" w14:textId="77777777" w:rsidR="00580508" w:rsidRPr="005437C2" w:rsidRDefault="00580508" w:rsidP="00580508">
      <w:pPr>
        <w:spacing w:after="0" w:line="240" w:lineRule="auto"/>
        <w:rPr>
          <w:rFonts w:cstheme="minorHAnsi"/>
          <w:color w:val="222222"/>
        </w:rPr>
      </w:pPr>
    </w:p>
    <w:p w14:paraId="0D8B7645" w14:textId="1676243A" w:rsidR="00580508" w:rsidRPr="005437C2" w:rsidRDefault="00580508" w:rsidP="00580508">
      <w:pPr>
        <w:spacing w:after="120" w:line="240" w:lineRule="auto"/>
        <w:rPr>
          <w:rFonts w:cstheme="minorHAnsi"/>
          <w:color w:val="222222"/>
        </w:rPr>
      </w:pPr>
      <w:r w:rsidRPr="005437C2">
        <w:rPr>
          <w:rFonts w:cstheme="minorHAnsi"/>
          <w:color w:val="222222"/>
        </w:rPr>
        <w:t>We wanted to provide you with more information on what is involved in being on CSPC:</w:t>
      </w:r>
    </w:p>
    <w:p w14:paraId="3A44F761" w14:textId="5AB83087"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 xml:space="preserve">A minimum </w:t>
      </w:r>
      <w:r w:rsidR="009966BF">
        <w:rPr>
          <w:rFonts w:cstheme="minorHAnsi"/>
          <w:color w:val="222222"/>
        </w:rPr>
        <w:t>1</w:t>
      </w:r>
      <w:r w:rsidRPr="005437C2">
        <w:rPr>
          <w:rFonts w:cstheme="minorHAnsi"/>
          <w:color w:val="222222"/>
        </w:rPr>
        <w:t>-year commitment is required</w:t>
      </w:r>
    </w:p>
    <w:p w14:paraId="02D31491" w14:textId="6A6B7249"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 xml:space="preserve">CSPC members are required to attend a minimum of </w:t>
      </w:r>
      <w:r w:rsidR="00AB5274">
        <w:rPr>
          <w:rFonts w:cstheme="minorHAnsi"/>
          <w:color w:val="222222"/>
        </w:rPr>
        <w:t>7</w:t>
      </w:r>
      <w:r w:rsidRPr="005437C2">
        <w:rPr>
          <w:rFonts w:cstheme="minorHAnsi"/>
          <w:color w:val="222222"/>
        </w:rPr>
        <w:t xml:space="preserve"> meetings throughout the year, as well as at least </w:t>
      </w:r>
      <w:r w:rsidR="00AB5274">
        <w:rPr>
          <w:rFonts w:cstheme="minorHAnsi"/>
          <w:color w:val="222222"/>
        </w:rPr>
        <w:t>7</w:t>
      </w:r>
      <w:r w:rsidRPr="005437C2">
        <w:rPr>
          <w:rFonts w:cstheme="minorHAnsi"/>
          <w:color w:val="222222"/>
        </w:rPr>
        <w:t xml:space="preserve"> additional planning meetings, multiple conference calls and ongoing communications regarding a number of issues and topics throughout the year.</w:t>
      </w:r>
    </w:p>
    <w:p w14:paraId="76C8A75C" w14:textId="45C30202" w:rsidR="00580508" w:rsidRPr="005437C2" w:rsidRDefault="00580508" w:rsidP="00580508">
      <w:pPr>
        <w:pStyle w:val="ListParagraph"/>
        <w:numPr>
          <w:ilvl w:val="0"/>
          <w:numId w:val="5"/>
        </w:numPr>
        <w:spacing w:after="120" w:line="240" w:lineRule="auto"/>
        <w:ind w:hanging="357"/>
        <w:contextualSpacing w:val="0"/>
        <w:rPr>
          <w:rFonts w:cstheme="minorHAnsi"/>
          <w:color w:val="222222"/>
        </w:rPr>
      </w:pPr>
      <w:r w:rsidRPr="005437C2">
        <w:rPr>
          <w:rFonts w:cstheme="minorHAnsi"/>
          <w:color w:val="222222"/>
        </w:rPr>
        <w:t>Each CSPC member is expected to take a leadership role on a major school initiative. Examples include pizza lunch program, Walkathon, Fun Fair, Kiss n' Ride program, Christmas Wish program, Pancake Breakfast and Spring Gala.</w:t>
      </w:r>
    </w:p>
    <w:p w14:paraId="0AC96678" w14:textId="6530F28C" w:rsidR="00580508" w:rsidRPr="005437C2" w:rsidRDefault="00580508" w:rsidP="00580508">
      <w:pPr>
        <w:pStyle w:val="ListParagraph"/>
        <w:numPr>
          <w:ilvl w:val="0"/>
          <w:numId w:val="5"/>
        </w:numPr>
        <w:spacing w:after="0" w:line="240" w:lineRule="auto"/>
        <w:ind w:hanging="357"/>
        <w:contextualSpacing w:val="0"/>
        <w:rPr>
          <w:rFonts w:cstheme="minorHAnsi"/>
          <w:color w:val="222222"/>
        </w:rPr>
      </w:pPr>
      <w:r w:rsidRPr="005437C2">
        <w:rPr>
          <w:rFonts w:cstheme="minorHAnsi"/>
          <w:color w:val="222222"/>
        </w:rPr>
        <w:t>Maintain CSPC Code of Ethics:</w:t>
      </w:r>
    </w:p>
    <w:p w14:paraId="6B6CBF51" w14:textId="77777777" w:rsidR="00580508" w:rsidRPr="005437C2" w:rsidRDefault="00580508" w:rsidP="00580508">
      <w:pPr>
        <w:pStyle w:val="ListParagraph"/>
        <w:numPr>
          <w:ilvl w:val="0"/>
          <w:numId w:val="1"/>
        </w:numPr>
        <w:spacing w:after="0" w:line="240" w:lineRule="auto"/>
        <w:ind w:left="993" w:hanging="284"/>
        <w:contextualSpacing w:val="0"/>
        <w:rPr>
          <w:rFonts w:cstheme="minorHAnsi"/>
        </w:rPr>
      </w:pPr>
      <w:r w:rsidRPr="005437C2">
        <w:rPr>
          <w:rFonts w:cstheme="minorHAnsi"/>
        </w:rPr>
        <w:t>consider the best interest of all students</w:t>
      </w:r>
    </w:p>
    <w:p w14:paraId="45F46955" w14:textId="77777777" w:rsidR="00580508" w:rsidRPr="005437C2" w:rsidRDefault="00580508" w:rsidP="00580508">
      <w:pPr>
        <w:pStyle w:val="ListParagraph"/>
        <w:numPr>
          <w:ilvl w:val="0"/>
          <w:numId w:val="1"/>
        </w:numPr>
        <w:spacing w:after="0" w:line="240" w:lineRule="auto"/>
        <w:ind w:left="993" w:hanging="284"/>
        <w:contextualSpacing w:val="0"/>
        <w:rPr>
          <w:rFonts w:cstheme="minorHAnsi"/>
        </w:rPr>
      </w:pPr>
      <w:r w:rsidRPr="005437C2">
        <w:rPr>
          <w:rFonts w:cstheme="minorHAnsi"/>
        </w:rPr>
        <w:t>be guided by the school’s and the board’s mission statements</w:t>
      </w:r>
    </w:p>
    <w:p w14:paraId="4C79B2BA" w14:textId="21D5CD50" w:rsidR="00580508" w:rsidRPr="005437C2" w:rsidRDefault="00580508" w:rsidP="00580508">
      <w:pPr>
        <w:pStyle w:val="ListParagraph"/>
        <w:numPr>
          <w:ilvl w:val="0"/>
          <w:numId w:val="1"/>
        </w:numPr>
        <w:autoSpaceDE w:val="0"/>
        <w:autoSpaceDN w:val="0"/>
        <w:adjustRightInd w:val="0"/>
        <w:spacing w:after="0" w:line="240" w:lineRule="auto"/>
        <w:ind w:left="993" w:hanging="284"/>
        <w:contextualSpacing w:val="0"/>
        <w:rPr>
          <w:rFonts w:cstheme="minorHAnsi"/>
        </w:rPr>
      </w:pPr>
      <w:r w:rsidRPr="005437C2">
        <w:rPr>
          <w:rFonts w:cstheme="minorHAnsi"/>
        </w:rPr>
        <w:t>act within the roles and responsibilities of the school council, the board and the Ontario Ministry of Education</w:t>
      </w:r>
    </w:p>
    <w:p w14:paraId="73CA6308"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become familiar with the school policies and operation practices and act in accordance</w:t>
      </w:r>
    </w:p>
    <w:p w14:paraId="36462577"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with them.</w:t>
      </w:r>
    </w:p>
    <w:p w14:paraId="3C180DF0"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maintain the highest standard of integrity</w:t>
      </w:r>
    </w:p>
    <w:p w14:paraId="01DB8383"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recognize and respect the personal integrity of each member of the school community</w:t>
      </w:r>
    </w:p>
    <w:p w14:paraId="5D50EB77"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treat all other members with respect and allow for diverse opinions to be shared without interruption</w:t>
      </w:r>
    </w:p>
    <w:p w14:paraId="04661AE3" w14:textId="77777777" w:rsidR="00580508" w:rsidRPr="005437C2" w:rsidRDefault="00580508" w:rsidP="00580508">
      <w:pPr>
        <w:pStyle w:val="ListParagraph"/>
        <w:numPr>
          <w:ilvl w:val="0"/>
          <w:numId w:val="2"/>
        </w:numPr>
        <w:autoSpaceDE w:val="0"/>
        <w:autoSpaceDN w:val="0"/>
        <w:adjustRightInd w:val="0"/>
        <w:spacing w:after="0" w:line="240" w:lineRule="auto"/>
        <w:ind w:left="993" w:hanging="284"/>
        <w:contextualSpacing w:val="0"/>
        <w:rPr>
          <w:rFonts w:cstheme="minorHAnsi"/>
        </w:rPr>
      </w:pPr>
      <w:r w:rsidRPr="005437C2">
        <w:rPr>
          <w:rFonts w:cstheme="minorHAnsi"/>
        </w:rPr>
        <w:t>encourage a positive environment in which individual contributions are encouraged and</w:t>
      </w:r>
    </w:p>
    <w:p w14:paraId="5C223B19"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valued</w:t>
      </w:r>
    </w:p>
    <w:p w14:paraId="2842169C" w14:textId="77777777" w:rsidR="00580508" w:rsidRPr="005437C2" w:rsidRDefault="00580508" w:rsidP="00580508">
      <w:pPr>
        <w:pStyle w:val="ListParagraph"/>
        <w:numPr>
          <w:ilvl w:val="0"/>
          <w:numId w:val="3"/>
        </w:numPr>
        <w:autoSpaceDE w:val="0"/>
        <w:autoSpaceDN w:val="0"/>
        <w:adjustRightInd w:val="0"/>
        <w:spacing w:after="0" w:line="240" w:lineRule="auto"/>
        <w:ind w:left="993" w:hanging="284"/>
        <w:contextualSpacing w:val="0"/>
        <w:rPr>
          <w:rFonts w:cstheme="minorHAnsi"/>
        </w:rPr>
      </w:pPr>
      <w:r w:rsidRPr="005437C2">
        <w:rPr>
          <w:rFonts w:cstheme="minorHAnsi"/>
        </w:rPr>
        <w:t>acknowledge democratic principles and accept the consensus of the council</w:t>
      </w:r>
    </w:p>
    <w:p w14:paraId="0A6A2110" w14:textId="77777777" w:rsidR="00580508" w:rsidRPr="005437C2" w:rsidRDefault="00580508" w:rsidP="00580508">
      <w:pPr>
        <w:pStyle w:val="ListParagraph"/>
        <w:numPr>
          <w:ilvl w:val="0"/>
          <w:numId w:val="3"/>
        </w:numPr>
        <w:autoSpaceDE w:val="0"/>
        <w:autoSpaceDN w:val="0"/>
        <w:adjustRightInd w:val="0"/>
        <w:spacing w:after="0" w:line="240" w:lineRule="auto"/>
        <w:ind w:left="993" w:hanging="284"/>
        <w:contextualSpacing w:val="0"/>
        <w:rPr>
          <w:rFonts w:cstheme="minorHAnsi"/>
        </w:rPr>
      </w:pPr>
      <w:r w:rsidRPr="005437C2">
        <w:rPr>
          <w:rFonts w:cstheme="minorHAnsi"/>
        </w:rPr>
        <w:t>respect the confidential nature of some school business and respect limitation that may</w:t>
      </w:r>
    </w:p>
    <w:p w14:paraId="248313BE"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place on the operation of the council</w:t>
      </w:r>
    </w:p>
    <w:p w14:paraId="53992AF3"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limit discussions at The Council meetings to matters of concern to the school community</w:t>
      </w:r>
    </w:p>
    <w:p w14:paraId="36119EB2" w14:textId="77777777" w:rsidR="00580508" w:rsidRPr="005437C2" w:rsidRDefault="00580508" w:rsidP="00580508">
      <w:pPr>
        <w:autoSpaceDE w:val="0"/>
        <w:autoSpaceDN w:val="0"/>
        <w:adjustRightInd w:val="0"/>
        <w:spacing w:after="0" w:line="240" w:lineRule="auto"/>
        <w:ind w:left="993" w:hanging="284"/>
        <w:rPr>
          <w:rFonts w:cstheme="minorHAnsi"/>
        </w:rPr>
      </w:pPr>
      <w:r w:rsidRPr="005437C2">
        <w:rPr>
          <w:rFonts w:cstheme="minorHAnsi"/>
        </w:rPr>
        <w:t xml:space="preserve">      as a whole</w:t>
      </w:r>
    </w:p>
    <w:p w14:paraId="5D01D426"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not disclose confidential information</w:t>
      </w:r>
    </w:p>
    <w:p w14:paraId="2A34AC91"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use established communication channels when questions or concerns arise</w:t>
      </w:r>
    </w:p>
    <w:p w14:paraId="41CD0CB2"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promote high standards of ethical practice within the school community</w:t>
      </w:r>
    </w:p>
    <w:p w14:paraId="726CD038"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not accept any payment or benefit financially through The Council involvement</w:t>
      </w:r>
    </w:p>
    <w:p w14:paraId="537CE017" w14:textId="77777777" w:rsidR="00580508" w:rsidRPr="005437C2" w:rsidRDefault="00580508" w:rsidP="00580508">
      <w:pPr>
        <w:pStyle w:val="ListParagraph"/>
        <w:numPr>
          <w:ilvl w:val="0"/>
          <w:numId w:val="4"/>
        </w:numPr>
        <w:autoSpaceDE w:val="0"/>
        <w:autoSpaceDN w:val="0"/>
        <w:adjustRightInd w:val="0"/>
        <w:spacing w:after="0" w:line="240" w:lineRule="auto"/>
        <w:ind w:left="993" w:hanging="284"/>
        <w:contextualSpacing w:val="0"/>
        <w:rPr>
          <w:rFonts w:cstheme="minorHAnsi"/>
        </w:rPr>
      </w:pPr>
      <w:r w:rsidRPr="005437C2">
        <w:rPr>
          <w:rFonts w:cstheme="minorHAnsi"/>
        </w:rPr>
        <w:t>declare any conflict of interest</w:t>
      </w:r>
    </w:p>
    <w:p w14:paraId="393839DB" w14:textId="77777777" w:rsidR="00580508" w:rsidRPr="005437C2" w:rsidRDefault="00580508" w:rsidP="00580508">
      <w:pPr>
        <w:spacing w:after="0" w:line="240" w:lineRule="auto"/>
        <w:rPr>
          <w:rFonts w:cstheme="minorHAnsi"/>
          <w:color w:val="222222"/>
        </w:rPr>
      </w:pPr>
    </w:p>
    <w:p w14:paraId="3ADEBE63" w14:textId="714683B9" w:rsidR="00580508" w:rsidRPr="005437C2" w:rsidRDefault="00580508" w:rsidP="00580508">
      <w:pPr>
        <w:spacing w:after="120" w:line="240" w:lineRule="auto"/>
        <w:rPr>
          <w:rFonts w:cstheme="minorHAnsi"/>
          <w:color w:val="222222"/>
        </w:rPr>
      </w:pPr>
      <w:r w:rsidRPr="005437C2">
        <w:rPr>
          <w:rFonts w:cstheme="minorHAnsi"/>
          <w:color w:val="222222"/>
        </w:rPr>
        <w:t>If you are interested in being included as a CSPC Nominee, please:</w:t>
      </w:r>
    </w:p>
    <w:p w14:paraId="0E3AAEEA" w14:textId="743EDC22" w:rsidR="00580508" w:rsidRDefault="00580508" w:rsidP="00580508">
      <w:pPr>
        <w:numPr>
          <w:ilvl w:val="0"/>
          <w:numId w:val="6"/>
        </w:numPr>
        <w:spacing w:after="120" w:line="240" w:lineRule="auto"/>
        <w:ind w:left="993" w:hanging="284"/>
        <w:rPr>
          <w:rFonts w:cstheme="minorHAnsi"/>
          <w:color w:val="222222"/>
        </w:rPr>
      </w:pPr>
      <w:r w:rsidRPr="005437C2">
        <w:rPr>
          <w:rFonts w:cstheme="minorHAnsi"/>
          <w:color w:val="222222"/>
        </w:rPr>
        <w:t xml:space="preserve">Complete this nomination form and return </w:t>
      </w:r>
      <w:r w:rsidR="000E1CC3">
        <w:rPr>
          <w:rFonts w:cstheme="minorHAnsi"/>
          <w:color w:val="222222"/>
        </w:rPr>
        <w:t xml:space="preserve">it </w:t>
      </w:r>
      <w:r w:rsidRPr="005437C2">
        <w:rPr>
          <w:rFonts w:cstheme="minorHAnsi"/>
          <w:color w:val="222222"/>
        </w:rPr>
        <w:t>to CSPC</w:t>
      </w:r>
      <w:r w:rsidR="00F60715">
        <w:rPr>
          <w:rFonts w:cstheme="minorHAnsi"/>
          <w:color w:val="222222"/>
        </w:rPr>
        <w:t xml:space="preserve"> via email at </w:t>
      </w:r>
      <w:r w:rsidR="00F60715" w:rsidRPr="00F60715">
        <w:rPr>
          <w:rFonts w:cstheme="minorHAnsi"/>
          <w:color w:val="222222"/>
        </w:rPr>
        <w:t>blessedsacramentcspc@gmail.com</w:t>
      </w:r>
      <w:r w:rsidR="00F50CDB" w:rsidRPr="005437C2">
        <w:rPr>
          <w:rFonts w:cstheme="minorHAnsi"/>
          <w:color w:val="222222"/>
        </w:rPr>
        <w:t>:</w:t>
      </w:r>
      <w:r w:rsidRPr="005437C2">
        <w:rPr>
          <w:rFonts w:cstheme="minorHAnsi"/>
          <w:color w:val="222222"/>
        </w:rPr>
        <w:t xml:space="preserve">  </w:t>
      </w:r>
      <w:hyperlink r:id="rId5" w:history="1">
        <w:r w:rsidR="00B108FC" w:rsidRPr="00326135">
          <w:rPr>
            <w:rStyle w:val="Hyperlink"/>
            <w:rFonts w:cstheme="minorHAnsi"/>
          </w:rPr>
          <w:t>https://www.blessedsacramentcs.com/cspc</w:t>
        </w:r>
      </w:hyperlink>
    </w:p>
    <w:p w14:paraId="7C54FD67" w14:textId="77777777" w:rsidR="00580508" w:rsidRPr="005437C2" w:rsidRDefault="00580508" w:rsidP="00580508">
      <w:pPr>
        <w:numPr>
          <w:ilvl w:val="0"/>
          <w:numId w:val="6"/>
        </w:numPr>
        <w:spacing w:after="120" w:line="240" w:lineRule="auto"/>
        <w:ind w:left="993" w:hanging="284"/>
        <w:rPr>
          <w:rFonts w:cstheme="minorHAnsi"/>
          <w:color w:val="222222"/>
        </w:rPr>
      </w:pPr>
      <w:r w:rsidRPr="005437C2">
        <w:rPr>
          <w:rFonts w:cstheme="minorHAnsi"/>
          <w:color w:val="222222"/>
        </w:rPr>
        <w:lastRenderedPageBreak/>
        <w:t xml:space="preserve">Be in attendance at the Annual General Meeting </w:t>
      </w:r>
    </w:p>
    <w:p w14:paraId="638A53AC" w14:textId="77777777" w:rsidR="00580508" w:rsidRPr="005437C2" w:rsidRDefault="00580508" w:rsidP="00580508">
      <w:pPr>
        <w:numPr>
          <w:ilvl w:val="0"/>
          <w:numId w:val="6"/>
        </w:numPr>
        <w:tabs>
          <w:tab w:val="clear" w:pos="720"/>
        </w:tabs>
        <w:spacing w:after="0" w:line="240" w:lineRule="auto"/>
        <w:ind w:left="945" w:hanging="236"/>
        <w:rPr>
          <w:rFonts w:cstheme="minorHAnsi"/>
          <w:color w:val="222222"/>
        </w:rPr>
      </w:pPr>
      <w:r w:rsidRPr="005437C2">
        <w:rPr>
          <w:rFonts w:cstheme="minorHAnsi"/>
          <w:color w:val="222222"/>
        </w:rPr>
        <w:t>Prepare a brief summary of yourself and what you can contribute to CSPC, and present that summary at the Annual General Meeting.</w:t>
      </w:r>
    </w:p>
    <w:p w14:paraId="759A22D9" w14:textId="77777777" w:rsidR="00580508" w:rsidRPr="005437C2" w:rsidRDefault="00580508" w:rsidP="00580508">
      <w:pPr>
        <w:spacing w:after="0" w:line="240" w:lineRule="auto"/>
        <w:rPr>
          <w:rFonts w:cstheme="minorHAnsi"/>
          <w:color w:val="222222"/>
        </w:rPr>
      </w:pPr>
    </w:p>
    <w:p w14:paraId="4CB8E60B" w14:textId="68F40CC0" w:rsidR="00580508" w:rsidRPr="005437C2" w:rsidRDefault="00580508" w:rsidP="00580508">
      <w:pPr>
        <w:spacing w:after="0" w:line="240" w:lineRule="auto"/>
        <w:rPr>
          <w:rFonts w:cstheme="minorHAnsi"/>
          <w:color w:val="222222"/>
        </w:rPr>
      </w:pPr>
      <w:r w:rsidRPr="005437C2">
        <w:rPr>
          <w:rFonts w:cstheme="minorHAnsi"/>
          <w:color w:val="222222"/>
        </w:rPr>
        <w:t>If you would like to get involved in the school but don't feel you are able to make the commitment required to be on CSPC, that's ok! There are lots of other ways you can contribute to our great school community. Volunteers are always needed for the Kiss n' Ride program, the pizza lunch program, and various Pass It On initiatives throughout the year. You can get involved in Walkathon, Fun Fair, or the Spring Gala (held every two years), as these important fundraising initiatives require lots of volunteers and support. You are also invited to attend all CSPC meetings as a parent to get important school updates and share your views on various issues and activities.</w:t>
      </w:r>
    </w:p>
    <w:p w14:paraId="6C5E17CC" w14:textId="77777777" w:rsidR="00580508" w:rsidRPr="005437C2" w:rsidRDefault="00580508" w:rsidP="00580508">
      <w:pPr>
        <w:spacing w:after="0" w:line="240" w:lineRule="auto"/>
        <w:rPr>
          <w:rFonts w:cstheme="minorHAnsi"/>
          <w:color w:val="222222"/>
        </w:rPr>
      </w:pPr>
    </w:p>
    <w:p w14:paraId="70C3EB36" w14:textId="27536A9D" w:rsidR="00580508" w:rsidRPr="005437C2" w:rsidRDefault="00580508" w:rsidP="00580508">
      <w:pPr>
        <w:spacing w:after="0" w:line="240" w:lineRule="auto"/>
        <w:rPr>
          <w:rFonts w:cstheme="minorHAnsi"/>
          <w:color w:val="222222"/>
        </w:rPr>
      </w:pPr>
      <w:r w:rsidRPr="005437C2">
        <w:rPr>
          <w:rFonts w:cstheme="minorHAnsi"/>
          <w:color w:val="222222"/>
        </w:rPr>
        <w:t>Thank you again for expressing an interest in CSPC. Please let us know if you have any questions.</w:t>
      </w:r>
    </w:p>
    <w:p w14:paraId="27236B6F" w14:textId="77777777" w:rsidR="00580508" w:rsidRPr="005437C2" w:rsidRDefault="00580508" w:rsidP="00580508">
      <w:pPr>
        <w:spacing w:after="0" w:line="240" w:lineRule="auto"/>
        <w:rPr>
          <w:rFonts w:cstheme="minorHAnsi"/>
          <w:color w:val="222222"/>
        </w:rPr>
      </w:pPr>
    </w:p>
    <w:p w14:paraId="14DD3BB2" w14:textId="77777777" w:rsidR="00580508" w:rsidRPr="005437C2" w:rsidRDefault="00580508" w:rsidP="00580508">
      <w:pPr>
        <w:spacing w:after="0" w:line="240" w:lineRule="auto"/>
        <w:rPr>
          <w:rFonts w:cstheme="minorHAnsi"/>
          <w:color w:val="222222"/>
        </w:rPr>
      </w:pPr>
    </w:p>
    <w:p w14:paraId="0647E240" w14:textId="77777777" w:rsidR="00580508" w:rsidRPr="005437C2" w:rsidRDefault="00580508" w:rsidP="00580508">
      <w:pPr>
        <w:spacing w:after="0" w:line="240" w:lineRule="auto"/>
        <w:rPr>
          <w:rFonts w:cstheme="minorHAnsi"/>
          <w:color w:val="222222"/>
        </w:rPr>
      </w:pPr>
    </w:p>
    <w:p w14:paraId="0EBF68C6" w14:textId="77777777" w:rsidR="00580508" w:rsidRPr="005437C2" w:rsidRDefault="00580508" w:rsidP="00580508">
      <w:pPr>
        <w:spacing w:after="0" w:line="240" w:lineRule="auto"/>
        <w:rPr>
          <w:rFonts w:cstheme="minorHAnsi"/>
          <w:color w:val="222222"/>
        </w:rPr>
      </w:pPr>
    </w:p>
    <w:p w14:paraId="60233E42" w14:textId="77777777" w:rsidR="00580508" w:rsidRPr="005437C2" w:rsidRDefault="00580508" w:rsidP="00580508">
      <w:pPr>
        <w:spacing w:after="0" w:line="240" w:lineRule="auto"/>
        <w:rPr>
          <w:rFonts w:cstheme="minorHAnsi"/>
          <w:color w:val="222222"/>
        </w:rPr>
      </w:pPr>
    </w:p>
    <w:p w14:paraId="43184B02" w14:textId="77777777" w:rsidR="00580508" w:rsidRPr="005437C2" w:rsidRDefault="00580508" w:rsidP="00580508">
      <w:pPr>
        <w:spacing w:after="0" w:line="240" w:lineRule="auto"/>
        <w:rPr>
          <w:rFonts w:cstheme="minorHAnsi"/>
          <w:color w:val="222222"/>
        </w:rPr>
      </w:pPr>
    </w:p>
    <w:p w14:paraId="16026E2F" w14:textId="77777777" w:rsidR="00580508" w:rsidRPr="005437C2" w:rsidRDefault="00580508" w:rsidP="00580508">
      <w:pPr>
        <w:spacing w:after="0" w:line="240" w:lineRule="auto"/>
        <w:rPr>
          <w:rFonts w:cstheme="minorHAnsi"/>
          <w:color w:val="222222"/>
        </w:rPr>
      </w:pPr>
    </w:p>
    <w:p w14:paraId="7649CE79" w14:textId="77777777" w:rsidR="00580508" w:rsidRPr="005437C2" w:rsidRDefault="00580508" w:rsidP="00580508">
      <w:pPr>
        <w:spacing w:after="0" w:line="240" w:lineRule="auto"/>
        <w:rPr>
          <w:rFonts w:cstheme="minorHAnsi"/>
          <w:color w:val="222222"/>
        </w:rPr>
      </w:pPr>
    </w:p>
    <w:p w14:paraId="0882EA27" w14:textId="77777777" w:rsidR="00580508" w:rsidRPr="005437C2" w:rsidRDefault="00580508" w:rsidP="00580508">
      <w:pPr>
        <w:spacing w:after="0" w:line="240" w:lineRule="auto"/>
        <w:rPr>
          <w:rFonts w:cstheme="minorHAnsi"/>
          <w:color w:val="222222"/>
        </w:rPr>
      </w:pPr>
    </w:p>
    <w:p w14:paraId="215D86C1" w14:textId="77777777" w:rsidR="00580508" w:rsidRPr="005437C2" w:rsidRDefault="00580508" w:rsidP="00580508">
      <w:pPr>
        <w:spacing w:after="0" w:line="240" w:lineRule="auto"/>
        <w:rPr>
          <w:rFonts w:cstheme="minorHAnsi"/>
          <w:b/>
          <w:color w:val="222222"/>
        </w:rPr>
      </w:pPr>
    </w:p>
    <w:p w14:paraId="1C075084" w14:textId="77777777" w:rsidR="00580508" w:rsidRPr="005437C2" w:rsidRDefault="00580508" w:rsidP="00580508">
      <w:pPr>
        <w:spacing w:after="0" w:line="240" w:lineRule="auto"/>
        <w:rPr>
          <w:rFonts w:cstheme="minorHAnsi"/>
          <w:b/>
          <w:color w:val="222222"/>
        </w:rPr>
      </w:pPr>
    </w:p>
    <w:p w14:paraId="5FA8867B" w14:textId="77777777" w:rsidR="00580508" w:rsidRPr="005437C2" w:rsidRDefault="00580508" w:rsidP="00580508">
      <w:pPr>
        <w:spacing w:after="0" w:line="240" w:lineRule="auto"/>
        <w:rPr>
          <w:rFonts w:cstheme="minorHAnsi"/>
          <w:b/>
          <w:color w:val="222222"/>
        </w:rPr>
      </w:pPr>
    </w:p>
    <w:p w14:paraId="5F3C152B" w14:textId="77777777" w:rsidR="00580508" w:rsidRPr="005437C2" w:rsidRDefault="00580508" w:rsidP="00580508">
      <w:pPr>
        <w:spacing w:after="0" w:line="240" w:lineRule="auto"/>
        <w:rPr>
          <w:rFonts w:cstheme="minorHAnsi"/>
          <w:b/>
          <w:color w:val="222222"/>
        </w:rPr>
      </w:pPr>
    </w:p>
    <w:p w14:paraId="1F04EF76" w14:textId="77777777" w:rsidR="00580508" w:rsidRPr="005437C2" w:rsidRDefault="00580508" w:rsidP="00580508">
      <w:pPr>
        <w:spacing w:after="0" w:line="240" w:lineRule="auto"/>
        <w:rPr>
          <w:rFonts w:cstheme="minorHAnsi"/>
          <w:b/>
          <w:color w:val="222222"/>
        </w:rPr>
      </w:pPr>
    </w:p>
    <w:p w14:paraId="1B63375E" w14:textId="77777777" w:rsidR="00580508" w:rsidRPr="005437C2" w:rsidRDefault="00580508" w:rsidP="00580508">
      <w:pPr>
        <w:spacing w:after="0" w:line="240" w:lineRule="auto"/>
        <w:rPr>
          <w:rFonts w:cstheme="minorHAnsi"/>
          <w:b/>
          <w:color w:val="222222"/>
        </w:rPr>
      </w:pPr>
    </w:p>
    <w:p w14:paraId="335E193E" w14:textId="77777777" w:rsidR="00CC4607" w:rsidRPr="005437C2" w:rsidRDefault="00CC4607" w:rsidP="00580508">
      <w:pPr>
        <w:spacing w:after="0" w:line="240" w:lineRule="auto"/>
        <w:rPr>
          <w:rFonts w:cstheme="minorHAnsi"/>
        </w:rPr>
      </w:pPr>
    </w:p>
    <w:sectPr w:rsidR="00CC4607" w:rsidRPr="00543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C7C"/>
    <w:multiLevelType w:val="multilevel"/>
    <w:tmpl w:val="A11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11E"/>
    <w:multiLevelType w:val="hybridMultilevel"/>
    <w:tmpl w:val="9CC82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8E750E"/>
    <w:multiLevelType w:val="hybridMultilevel"/>
    <w:tmpl w:val="AA6A2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9F6A64"/>
    <w:multiLevelType w:val="hybridMultilevel"/>
    <w:tmpl w:val="29866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B604C"/>
    <w:multiLevelType w:val="hybridMultilevel"/>
    <w:tmpl w:val="821C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3E1783"/>
    <w:multiLevelType w:val="hybridMultilevel"/>
    <w:tmpl w:val="0DF8613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Symbol"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Symbol"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Symbol" w:hint="default"/>
      </w:rPr>
    </w:lvl>
    <w:lvl w:ilvl="8" w:tplc="10090005" w:tentative="1">
      <w:start w:val="1"/>
      <w:numFmt w:val="bullet"/>
      <w:lvlText w:val=""/>
      <w:lvlJc w:val="left"/>
      <w:pPr>
        <w:ind w:left="653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08"/>
    <w:rsid w:val="000E1CC3"/>
    <w:rsid w:val="004926E5"/>
    <w:rsid w:val="005437C2"/>
    <w:rsid w:val="00580508"/>
    <w:rsid w:val="009767F4"/>
    <w:rsid w:val="009966BF"/>
    <w:rsid w:val="00A70258"/>
    <w:rsid w:val="00A725CF"/>
    <w:rsid w:val="00AB5274"/>
    <w:rsid w:val="00B108FC"/>
    <w:rsid w:val="00CC4607"/>
    <w:rsid w:val="00F33548"/>
    <w:rsid w:val="00F50CDB"/>
    <w:rsid w:val="00F6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AE71"/>
  <w15:chartTrackingRefBased/>
  <w15:docId w15:val="{BF7B1A60-4B83-48CF-AA1B-45DD8DC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08"/>
    <w:pPr>
      <w:ind w:left="720"/>
      <w:contextualSpacing/>
    </w:pPr>
    <w:rPr>
      <w:lang w:val="en-CA"/>
    </w:rPr>
  </w:style>
  <w:style w:type="character" w:styleId="Hyperlink">
    <w:name w:val="Hyperlink"/>
    <w:basedOn w:val="DefaultParagraphFont"/>
    <w:uiPriority w:val="99"/>
    <w:unhideWhenUsed/>
    <w:rsid w:val="00580508"/>
    <w:rPr>
      <w:color w:val="0000FF"/>
      <w:u w:val="single"/>
    </w:rPr>
  </w:style>
  <w:style w:type="paragraph" w:styleId="BalloonText">
    <w:name w:val="Balloon Text"/>
    <w:basedOn w:val="Normal"/>
    <w:link w:val="BalloonTextChar"/>
    <w:uiPriority w:val="99"/>
    <w:semiHidden/>
    <w:unhideWhenUsed/>
    <w:rsid w:val="0058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08"/>
    <w:rPr>
      <w:rFonts w:ascii="Segoe UI" w:hAnsi="Segoe UI" w:cs="Segoe UI"/>
      <w:sz w:val="18"/>
      <w:szCs w:val="18"/>
    </w:rPr>
  </w:style>
  <w:style w:type="character" w:styleId="UnresolvedMention">
    <w:name w:val="Unresolved Mention"/>
    <w:basedOn w:val="DefaultParagraphFont"/>
    <w:uiPriority w:val="99"/>
    <w:semiHidden/>
    <w:unhideWhenUsed/>
    <w:rsid w:val="00B1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essedsacramentcs.com/cs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Mann</dc:creator>
  <cp:keywords/>
  <dc:description/>
  <cp:lastModifiedBy>Jason Mann</cp:lastModifiedBy>
  <cp:revision>2</cp:revision>
  <dcterms:created xsi:type="dcterms:W3CDTF">2020-09-23T23:01:00Z</dcterms:created>
  <dcterms:modified xsi:type="dcterms:W3CDTF">2020-09-23T23:01:00Z</dcterms:modified>
</cp:coreProperties>
</file>